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49" w:rsidRDefault="00A47349" w:rsidP="00A47349">
      <w:pPr>
        <w:rPr>
          <w:sz w:val="32"/>
          <w:lang w:val="sl-SI"/>
        </w:rPr>
      </w:pPr>
      <w:bookmarkStart w:id="0" w:name="_GoBack"/>
      <w:r w:rsidRPr="003546CC">
        <w:rPr>
          <w:sz w:val="32"/>
          <w:lang w:val="sl-SI"/>
        </w:rPr>
        <w:t>IZPITNE TEME ZA SLOVENŠČINO NA POKLICNI MATURI</w:t>
      </w:r>
      <w:r>
        <w:rPr>
          <w:sz w:val="32"/>
          <w:u w:val="single"/>
          <w:lang w:val="sl-SI"/>
        </w:rPr>
        <w:t xml:space="preserve">  </w:t>
      </w:r>
    </w:p>
    <w:p w:rsidR="00A47349" w:rsidRDefault="00A47349" w:rsidP="00A47349">
      <w:pPr>
        <w:jc w:val="center"/>
        <w:rPr>
          <w:sz w:val="32"/>
          <w:lang w:val="sl-SI"/>
        </w:rPr>
      </w:pPr>
    </w:p>
    <w:p w:rsidR="0075566D" w:rsidRDefault="0075566D" w:rsidP="00A47349">
      <w:pPr>
        <w:jc w:val="center"/>
        <w:rPr>
          <w:sz w:val="32"/>
          <w:lang w:val="sl-SI"/>
        </w:rPr>
      </w:pPr>
    </w:p>
    <w:p w:rsidR="00A47349" w:rsidRDefault="00A47349" w:rsidP="00A47349">
      <w:pPr>
        <w:jc w:val="center"/>
        <w:rPr>
          <w:sz w:val="32"/>
          <w:lang w:val="sl-SI"/>
        </w:rPr>
      </w:pPr>
    </w:p>
    <w:p w:rsidR="00A47349" w:rsidRDefault="00A47349" w:rsidP="00A47349">
      <w:pPr>
        <w:rPr>
          <w:sz w:val="28"/>
          <w:lang w:val="sl-SI"/>
        </w:rPr>
      </w:pPr>
      <w:r>
        <w:rPr>
          <w:sz w:val="32"/>
          <w:lang w:val="sl-SI"/>
        </w:rPr>
        <w:t>KNJIŽEVNOST</w:t>
      </w:r>
    </w:p>
    <w:p w:rsidR="00A47349" w:rsidRDefault="00A47349" w:rsidP="00A47349">
      <w:pPr>
        <w:rPr>
          <w:rFonts w:ascii="Arial" w:hAnsi="Arial"/>
          <w:sz w:val="24"/>
          <w:lang w:val="sl-SI"/>
        </w:rPr>
      </w:pPr>
    </w:p>
    <w:p w:rsidR="00A47349" w:rsidRDefault="00A47349" w:rsidP="00A47349">
      <w:pPr>
        <w:rPr>
          <w:rFonts w:ascii="Arial" w:hAnsi="Arial"/>
          <w:sz w:val="24"/>
          <w:lang w:val="sl-SI"/>
        </w:rPr>
      </w:pPr>
    </w:p>
    <w:p w:rsidR="00A47349" w:rsidRDefault="00A47349" w:rsidP="00A47349">
      <w:pPr>
        <w:numPr>
          <w:ilvl w:val="0"/>
          <w:numId w:val="1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 xml:space="preserve">Literarna teorija </w:t>
      </w:r>
      <w:r>
        <w:rPr>
          <w:rFonts w:ascii="Arial" w:hAnsi="Arial"/>
          <w:sz w:val="24"/>
          <w:lang w:val="sl-SI"/>
        </w:rPr>
        <w:t>(besedna umetnost, umetnostno in neumetnostno besedilo, literarne vede, jezik in slog v književnosti, zvrsti in vrste)</w:t>
      </w:r>
    </w:p>
    <w:p w:rsidR="00A47349" w:rsidRDefault="00A47349" w:rsidP="00A47349">
      <w:pPr>
        <w:rPr>
          <w:rFonts w:ascii="Arial" w:hAnsi="Arial"/>
          <w:sz w:val="24"/>
          <w:lang w:val="sl-SI"/>
        </w:rPr>
      </w:pPr>
    </w:p>
    <w:p w:rsidR="00F43E7F" w:rsidRDefault="00F43E7F" w:rsidP="00F43E7F">
      <w:pPr>
        <w:numPr>
          <w:ilvl w:val="0"/>
          <w:numId w:val="3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Biblija</w:t>
      </w:r>
      <w:r>
        <w:rPr>
          <w:rFonts w:ascii="Arial" w:hAnsi="Arial"/>
          <w:sz w:val="24"/>
          <w:lang w:val="sl-SI"/>
        </w:rPr>
        <w:t xml:space="preserve"> (nastanek, sestava, kulturni in literarni pomen)</w:t>
      </w:r>
    </w:p>
    <w:p w:rsidR="00F43E7F" w:rsidRDefault="000A4D59" w:rsidP="00F43E7F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 </w:t>
      </w:r>
      <w:r w:rsidR="00F43E7F">
        <w:rPr>
          <w:rFonts w:ascii="Arial" w:hAnsi="Arial"/>
          <w:sz w:val="24"/>
          <w:lang w:val="sl-SI"/>
        </w:rPr>
        <w:t>Prilika o izgubljenem sinu (prilika, sporočilo, jezik)</w:t>
      </w:r>
    </w:p>
    <w:p w:rsidR="00F43E7F" w:rsidRDefault="00F43E7F" w:rsidP="00F43E7F">
      <w:pPr>
        <w:rPr>
          <w:rFonts w:ascii="Arial" w:hAnsi="Arial"/>
          <w:sz w:val="24"/>
          <w:lang w:val="sl-SI"/>
        </w:rPr>
      </w:pPr>
    </w:p>
    <w:p w:rsidR="00A47349" w:rsidRDefault="00A47349" w:rsidP="00A47349">
      <w:pPr>
        <w:numPr>
          <w:ilvl w:val="0"/>
          <w:numId w:val="2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 xml:space="preserve">Antična književnost </w:t>
      </w:r>
      <w:r>
        <w:rPr>
          <w:rFonts w:ascii="Arial" w:hAnsi="Arial"/>
          <w:sz w:val="24"/>
          <w:lang w:val="sl-SI"/>
        </w:rPr>
        <w:t xml:space="preserve">(časovna umestitev, svet ljudi, bogov in polbogov) </w:t>
      </w:r>
    </w:p>
    <w:p w:rsidR="00A47349" w:rsidRDefault="000A4D5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 </w:t>
      </w:r>
      <w:r w:rsidR="00A47349">
        <w:rPr>
          <w:rFonts w:ascii="Arial" w:hAnsi="Arial"/>
          <w:sz w:val="24"/>
          <w:lang w:val="sl-SI"/>
        </w:rPr>
        <w:t>Homer, Odiseja (mit o trojanski vojni, ep, epsk</w:t>
      </w:r>
      <w:r w:rsidR="00F43E7F">
        <w:rPr>
          <w:rFonts w:ascii="Arial" w:hAnsi="Arial"/>
          <w:sz w:val="24"/>
          <w:lang w:val="sl-SI"/>
        </w:rPr>
        <w:t>a širina, okvirna pripoved</w:t>
      </w:r>
      <w:r w:rsidR="00A47349">
        <w:rPr>
          <w:rFonts w:ascii="Arial" w:hAnsi="Arial"/>
          <w:sz w:val="24"/>
          <w:lang w:val="sl-SI"/>
        </w:rPr>
        <w:t>)</w:t>
      </w:r>
    </w:p>
    <w:p w:rsidR="00A47349" w:rsidRDefault="000A4D5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 </w:t>
      </w:r>
      <w:r w:rsidR="00A47349">
        <w:rPr>
          <w:rFonts w:ascii="Arial" w:hAnsi="Arial"/>
          <w:sz w:val="24"/>
          <w:lang w:val="sl-SI"/>
        </w:rPr>
        <w:t>Sofoklej, Kralj Ojdip (tebanski mit, tragično</w:t>
      </w:r>
      <w:r w:rsidR="00F43E7F">
        <w:rPr>
          <w:rFonts w:ascii="Arial" w:hAnsi="Arial"/>
          <w:sz w:val="24"/>
          <w:lang w:val="sl-SI"/>
        </w:rPr>
        <w:t>st</w:t>
      </w:r>
      <w:r w:rsidR="00A47349">
        <w:rPr>
          <w:rFonts w:ascii="Arial" w:hAnsi="Arial"/>
          <w:sz w:val="24"/>
          <w:lang w:val="sl-SI"/>
        </w:rPr>
        <w:t>,</w:t>
      </w:r>
      <w:r w:rsidR="00F43E7F">
        <w:rPr>
          <w:rFonts w:ascii="Arial" w:hAnsi="Arial"/>
          <w:sz w:val="24"/>
          <w:lang w:val="sl-SI"/>
        </w:rPr>
        <w:t xml:space="preserve"> načelo trojne enotnosti, analitična </w:t>
      </w:r>
      <w:r>
        <w:rPr>
          <w:rFonts w:ascii="Arial" w:hAnsi="Arial"/>
          <w:sz w:val="24"/>
          <w:lang w:val="sl-SI"/>
        </w:rPr>
        <w:t xml:space="preserve">  </w:t>
      </w:r>
      <w:r w:rsidR="00F43E7F">
        <w:rPr>
          <w:rFonts w:ascii="Arial" w:hAnsi="Arial"/>
          <w:sz w:val="24"/>
          <w:lang w:val="sl-SI"/>
        </w:rPr>
        <w:t>drama,</w:t>
      </w:r>
      <w:r w:rsidR="00A47349">
        <w:rPr>
          <w:rFonts w:ascii="Arial" w:hAnsi="Arial"/>
          <w:sz w:val="24"/>
          <w:lang w:val="sl-SI"/>
        </w:rPr>
        <w:t xml:space="preserve"> antično gledališče)</w:t>
      </w:r>
    </w:p>
    <w:p w:rsidR="00A47349" w:rsidRDefault="00A47349" w:rsidP="00A47349">
      <w:pPr>
        <w:rPr>
          <w:rFonts w:ascii="Arial" w:hAnsi="Arial"/>
          <w:sz w:val="24"/>
          <w:lang w:val="sl-SI"/>
        </w:rPr>
      </w:pPr>
    </w:p>
    <w:p w:rsidR="00A47349" w:rsidRDefault="00A47349" w:rsidP="00A47349">
      <w:pPr>
        <w:numPr>
          <w:ilvl w:val="0"/>
          <w:numId w:val="4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Srednjevešk</w:t>
      </w:r>
      <w:r w:rsidR="00F43E7F">
        <w:rPr>
          <w:rFonts w:ascii="Arial" w:hAnsi="Arial"/>
          <w:b/>
          <w:sz w:val="24"/>
          <w:lang w:val="sl-SI"/>
        </w:rPr>
        <w:t>a</w:t>
      </w:r>
      <w:r>
        <w:rPr>
          <w:rFonts w:ascii="Arial" w:hAnsi="Arial"/>
          <w:b/>
          <w:sz w:val="24"/>
          <w:lang w:val="sl-SI"/>
        </w:rPr>
        <w:t xml:space="preserve"> </w:t>
      </w:r>
      <w:r w:rsidR="00F43E7F">
        <w:rPr>
          <w:rFonts w:ascii="Arial" w:hAnsi="Arial"/>
          <w:b/>
          <w:sz w:val="24"/>
          <w:lang w:val="sl-SI"/>
        </w:rPr>
        <w:t>književnost</w:t>
      </w:r>
      <w:r>
        <w:rPr>
          <w:rFonts w:ascii="Arial" w:hAnsi="Arial"/>
          <w:b/>
          <w:sz w:val="24"/>
          <w:lang w:val="sl-SI"/>
        </w:rPr>
        <w:t xml:space="preserve"> </w:t>
      </w:r>
      <w:r w:rsidRPr="00985AA5">
        <w:rPr>
          <w:rFonts w:ascii="Arial" w:hAnsi="Arial"/>
          <w:sz w:val="24"/>
          <w:lang w:val="sl-SI"/>
        </w:rPr>
        <w:t>(</w:t>
      </w:r>
      <w:r>
        <w:rPr>
          <w:rFonts w:ascii="Arial" w:hAnsi="Arial"/>
          <w:sz w:val="24"/>
          <w:lang w:val="sl-SI"/>
        </w:rPr>
        <w:t>kulturnozgodovinski oris obdobja)</w:t>
      </w:r>
    </w:p>
    <w:p w:rsidR="00A47349" w:rsidRDefault="00A47349" w:rsidP="00A47349">
      <w:pPr>
        <w:pStyle w:val="Naslov1"/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Brižinski spomeniki</w:t>
      </w:r>
      <w:r w:rsidR="00F43E7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(z</w:t>
      </w:r>
      <w:r w:rsidR="00F43E7F">
        <w:rPr>
          <w:rFonts w:ascii="Arial" w:hAnsi="Arial"/>
          <w:sz w:val="24"/>
        </w:rPr>
        <w:t>gradba</w:t>
      </w:r>
      <w:r>
        <w:rPr>
          <w:rFonts w:ascii="Arial" w:hAnsi="Arial"/>
          <w:sz w:val="24"/>
        </w:rPr>
        <w:t xml:space="preserve"> in kulturnozgodovinski pomen,</w:t>
      </w:r>
      <w:r w:rsidR="00F43E7F">
        <w:rPr>
          <w:rFonts w:ascii="Arial" w:hAnsi="Arial"/>
          <w:sz w:val="24"/>
        </w:rPr>
        <w:t xml:space="preserve"> pisava,</w:t>
      </w:r>
      <w:r>
        <w:rPr>
          <w:rFonts w:ascii="Arial" w:hAnsi="Arial"/>
          <w:sz w:val="24"/>
        </w:rPr>
        <w:t xml:space="preserve"> jezik</w:t>
      </w:r>
      <w:r w:rsidR="00F43E7F">
        <w:rPr>
          <w:rFonts w:ascii="Arial" w:hAnsi="Arial"/>
          <w:sz w:val="24"/>
        </w:rPr>
        <w:t>);</w:t>
      </w:r>
      <w:r w:rsidR="00F43E7F" w:rsidRPr="00F43E7F">
        <w:rPr>
          <w:rFonts w:ascii="Arial" w:hAnsi="Arial"/>
          <w:sz w:val="24"/>
        </w:rPr>
        <w:t xml:space="preserve"> </w:t>
      </w:r>
      <w:r w:rsidR="00066961">
        <w:rPr>
          <w:rFonts w:ascii="Arial" w:hAnsi="Arial"/>
          <w:sz w:val="24"/>
        </w:rPr>
        <w:t>Pridiga</w:t>
      </w:r>
      <w:r w:rsidR="00F43E7F">
        <w:rPr>
          <w:rFonts w:ascii="Arial" w:hAnsi="Arial"/>
          <w:sz w:val="24"/>
        </w:rPr>
        <w:t xml:space="preserve"> o grehu in pokori (pridiga, zgledi)</w:t>
      </w:r>
    </w:p>
    <w:p w:rsidR="00A47349" w:rsidRDefault="00A47349" w:rsidP="00A47349">
      <w:pPr>
        <w:rPr>
          <w:rFonts w:ascii="Arial" w:hAnsi="Arial"/>
          <w:sz w:val="24"/>
          <w:lang w:val="sl-SI"/>
        </w:rPr>
      </w:pPr>
    </w:p>
    <w:p w:rsidR="00A47349" w:rsidRDefault="00A47349" w:rsidP="00A47349">
      <w:pPr>
        <w:numPr>
          <w:ilvl w:val="0"/>
          <w:numId w:val="5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 xml:space="preserve">Renesansa </w:t>
      </w:r>
      <w:r w:rsidRPr="00985AA5">
        <w:rPr>
          <w:rFonts w:ascii="Arial" w:hAnsi="Arial"/>
          <w:sz w:val="24"/>
          <w:lang w:val="sl-SI"/>
        </w:rPr>
        <w:t>(</w:t>
      </w:r>
      <w:r>
        <w:rPr>
          <w:rFonts w:ascii="Arial" w:hAnsi="Arial"/>
          <w:sz w:val="24"/>
          <w:lang w:val="sl-SI"/>
        </w:rPr>
        <w:t>zgodovinske in kulturnozgodovinske značilnosti časa)</w:t>
      </w:r>
    </w:p>
    <w:p w:rsidR="00A47349" w:rsidRDefault="00A47349" w:rsidP="00A47349">
      <w:pPr>
        <w:pStyle w:val="Telobesedila-zamik"/>
      </w:pPr>
      <w:r>
        <w:t>Shakespeare, Romeo in Julija (</w:t>
      </w:r>
      <w:r w:rsidR="00F43E7F">
        <w:t>sintetična drama</w:t>
      </w:r>
      <w:r>
        <w:t xml:space="preserve">, osebe, </w:t>
      </w:r>
      <w:r w:rsidR="00F43E7F">
        <w:t xml:space="preserve">tragičnost, </w:t>
      </w:r>
      <w:r>
        <w:t>renesančno gledališče)</w:t>
      </w:r>
    </w:p>
    <w:p w:rsidR="00A47349" w:rsidRDefault="00A47349" w:rsidP="00A47349">
      <w:pPr>
        <w:rPr>
          <w:rFonts w:ascii="Arial" w:hAnsi="Arial"/>
          <w:sz w:val="24"/>
          <w:lang w:val="sl-SI"/>
        </w:rPr>
      </w:pPr>
    </w:p>
    <w:p w:rsidR="00A47349" w:rsidRDefault="00A47349" w:rsidP="00A47349">
      <w:pPr>
        <w:numPr>
          <w:ilvl w:val="0"/>
          <w:numId w:val="6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 xml:space="preserve">Slovenska reformacija, protireformacija in barok </w:t>
      </w:r>
      <w:r w:rsidRPr="002C7E55">
        <w:rPr>
          <w:rFonts w:ascii="Arial" w:hAnsi="Arial"/>
          <w:sz w:val="24"/>
          <w:lang w:val="sl-SI"/>
        </w:rPr>
        <w:t>(</w:t>
      </w:r>
      <w:r>
        <w:rPr>
          <w:rFonts w:ascii="Arial" w:hAnsi="Arial"/>
          <w:sz w:val="24"/>
          <w:lang w:val="sl-SI"/>
        </w:rPr>
        <w:t>zgodovinske in kulturne okoliščine, literarni in nacionalno-kulturni pomen)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Primož Trubar, Proti zidavi cerkva (</w:t>
      </w:r>
      <w:r w:rsidR="00F43E7F">
        <w:rPr>
          <w:rFonts w:ascii="Arial" w:hAnsi="Arial"/>
          <w:sz w:val="24"/>
          <w:lang w:val="sl-SI"/>
        </w:rPr>
        <w:t xml:space="preserve">pridiga, </w:t>
      </w:r>
      <w:r>
        <w:rPr>
          <w:rFonts w:ascii="Arial" w:hAnsi="Arial"/>
          <w:sz w:val="24"/>
          <w:lang w:val="sl-SI"/>
        </w:rPr>
        <w:t>protestantske ideje, jezik)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Janez Svetokriški, Na </w:t>
      </w:r>
      <w:proofErr w:type="spellStart"/>
      <w:r>
        <w:rPr>
          <w:rFonts w:ascii="Arial" w:hAnsi="Arial"/>
          <w:sz w:val="24"/>
          <w:lang w:val="sl-SI"/>
        </w:rPr>
        <w:t>noviga</w:t>
      </w:r>
      <w:proofErr w:type="spellEnd"/>
      <w:r>
        <w:rPr>
          <w:rFonts w:ascii="Arial" w:hAnsi="Arial"/>
          <w:sz w:val="24"/>
          <w:lang w:val="sl-SI"/>
        </w:rPr>
        <w:t xml:space="preserve"> </w:t>
      </w:r>
      <w:proofErr w:type="spellStart"/>
      <w:r>
        <w:rPr>
          <w:rFonts w:ascii="Arial" w:hAnsi="Arial"/>
          <w:sz w:val="24"/>
          <w:lang w:val="sl-SI"/>
        </w:rPr>
        <w:t>lejta</w:t>
      </w:r>
      <w:proofErr w:type="spellEnd"/>
      <w:r>
        <w:rPr>
          <w:rFonts w:ascii="Arial" w:hAnsi="Arial"/>
          <w:sz w:val="24"/>
          <w:lang w:val="sl-SI"/>
        </w:rPr>
        <w:t xml:space="preserve"> dan (pridiga, </w:t>
      </w:r>
      <w:r w:rsidR="00F43E7F">
        <w:rPr>
          <w:rFonts w:ascii="Arial" w:hAnsi="Arial"/>
          <w:sz w:val="24"/>
          <w:lang w:val="sl-SI"/>
        </w:rPr>
        <w:t xml:space="preserve">zgled, </w:t>
      </w:r>
      <w:r>
        <w:rPr>
          <w:rFonts w:ascii="Arial" w:hAnsi="Arial"/>
          <w:sz w:val="24"/>
          <w:lang w:val="sl-SI"/>
        </w:rPr>
        <w:t>baročni slog)</w:t>
      </w:r>
    </w:p>
    <w:p w:rsidR="00A47349" w:rsidRDefault="00A47349" w:rsidP="00A47349">
      <w:pPr>
        <w:rPr>
          <w:rFonts w:ascii="Arial" w:hAnsi="Arial"/>
          <w:sz w:val="24"/>
          <w:lang w:val="sl-SI"/>
        </w:rPr>
      </w:pPr>
    </w:p>
    <w:p w:rsidR="00A47349" w:rsidRDefault="00A47349" w:rsidP="00A47349">
      <w:pPr>
        <w:numPr>
          <w:ilvl w:val="0"/>
          <w:numId w:val="7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 xml:space="preserve">Razsvetljenstvo na Slovenskem </w:t>
      </w:r>
      <w:r>
        <w:rPr>
          <w:rFonts w:ascii="Arial" w:hAnsi="Arial"/>
          <w:sz w:val="24"/>
          <w:lang w:val="sl-SI"/>
        </w:rPr>
        <w:t>(razsvetljenske ideje, pomen razsvetljenstva)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Anton Tomaž Linhart, Ta veseli dan ali Matiček se ženi (</w:t>
      </w:r>
      <w:r w:rsidR="000D2D12">
        <w:rPr>
          <w:rFonts w:ascii="Arial" w:hAnsi="Arial"/>
          <w:sz w:val="24"/>
          <w:lang w:val="sl-SI"/>
        </w:rPr>
        <w:t>razsvetljenske ideje</w:t>
      </w:r>
      <w:r>
        <w:rPr>
          <w:rFonts w:ascii="Arial" w:hAnsi="Arial"/>
          <w:sz w:val="24"/>
          <w:lang w:val="sl-SI"/>
        </w:rPr>
        <w:t>, komedija, vrsta komike)</w:t>
      </w:r>
    </w:p>
    <w:p w:rsidR="00A47349" w:rsidRDefault="00A47349" w:rsidP="00A47349">
      <w:pPr>
        <w:rPr>
          <w:rFonts w:ascii="Arial" w:hAnsi="Arial"/>
          <w:sz w:val="24"/>
          <w:lang w:val="sl-SI"/>
        </w:rPr>
      </w:pPr>
    </w:p>
    <w:p w:rsidR="00A47349" w:rsidRDefault="00A47349" w:rsidP="00A47349">
      <w:pPr>
        <w:numPr>
          <w:ilvl w:val="0"/>
          <w:numId w:val="8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Evropska in slovenska romantika</w:t>
      </w:r>
      <w:r>
        <w:rPr>
          <w:rFonts w:ascii="Arial" w:hAnsi="Arial"/>
          <w:sz w:val="24"/>
          <w:lang w:val="sl-SI"/>
        </w:rPr>
        <w:t xml:space="preserve"> (značilnosti obdobja, družbeni in kulturnozgodovinski okvir, predstavniki)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France Prešeren, Sonetni venec – 1., 7., 8., 15. sonet (zgradba Sonetnega venca, motivi</w:t>
      </w:r>
      <w:r w:rsidR="00C039F0">
        <w:rPr>
          <w:rFonts w:ascii="Arial" w:hAnsi="Arial"/>
          <w:sz w:val="24"/>
          <w:lang w:val="sl-SI"/>
        </w:rPr>
        <w:t>, teme</w:t>
      </w:r>
      <w:r>
        <w:rPr>
          <w:rFonts w:ascii="Arial" w:hAnsi="Arial"/>
          <w:sz w:val="24"/>
          <w:lang w:val="sl-SI"/>
        </w:rPr>
        <w:t xml:space="preserve">, </w:t>
      </w:r>
      <w:r w:rsidR="00C039F0">
        <w:rPr>
          <w:rFonts w:ascii="Arial" w:hAnsi="Arial"/>
          <w:sz w:val="24"/>
          <w:lang w:val="sl-SI"/>
        </w:rPr>
        <w:t xml:space="preserve">oblika, </w:t>
      </w:r>
      <w:r>
        <w:rPr>
          <w:rFonts w:ascii="Arial" w:hAnsi="Arial"/>
          <w:sz w:val="24"/>
          <w:lang w:val="sl-SI"/>
        </w:rPr>
        <w:t>magistrale in akrostih)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France Prešeren, Zdravljica (narodna in politična ideja</w:t>
      </w:r>
      <w:r w:rsidR="00C039F0">
        <w:rPr>
          <w:rFonts w:ascii="Arial" w:hAnsi="Arial"/>
          <w:sz w:val="24"/>
          <w:lang w:val="sl-SI"/>
        </w:rPr>
        <w:t>, oblika</w:t>
      </w:r>
      <w:r>
        <w:rPr>
          <w:rFonts w:ascii="Arial" w:hAnsi="Arial"/>
          <w:sz w:val="24"/>
          <w:lang w:val="sl-SI"/>
        </w:rPr>
        <w:t>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France Prešeren, Krst pri Savici (zgradba, </w:t>
      </w:r>
      <w:r w:rsidR="00C039F0">
        <w:rPr>
          <w:rFonts w:ascii="Arial" w:hAnsi="Arial"/>
          <w:sz w:val="24"/>
          <w:lang w:val="sl-SI"/>
        </w:rPr>
        <w:t xml:space="preserve">teme, ideje, </w:t>
      </w:r>
      <w:r>
        <w:rPr>
          <w:rFonts w:ascii="Arial" w:hAnsi="Arial"/>
          <w:sz w:val="24"/>
          <w:lang w:val="sl-SI"/>
        </w:rPr>
        <w:t>tercina, stanca</w:t>
      </w:r>
      <w:r w:rsidR="00C039F0">
        <w:rPr>
          <w:rFonts w:ascii="Arial" w:hAnsi="Arial"/>
          <w:sz w:val="24"/>
          <w:lang w:val="sl-SI"/>
        </w:rPr>
        <w:t>)</w:t>
      </w:r>
    </w:p>
    <w:p w:rsidR="00A47349" w:rsidRDefault="00A47349" w:rsidP="00A47349">
      <w:pPr>
        <w:rPr>
          <w:rFonts w:ascii="Arial" w:hAnsi="Arial"/>
          <w:sz w:val="24"/>
          <w:lang w:val="sl-SI"/>
        </w:rPr>
      </w:pPr>
    </w:p>
    <w:p w:rsidR="00A47349" w:rsidRDefault="00A47349" w:rsidP="00A47349">
      <w:pPr>
        <w:numPr>
          <w:ilvl w:val="0"/>
          <w:numId w:val="9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Evropski realizem in naturalizem</w:t>
      </w:r>
      <w:r>
        <w:rPr>
          <w:rFonts w:ascii="Arial" w:hAnsi="Arial"/>
          <w:sz w:val="24"/>
          <w:lang w:val="sl-SI"/>
        </w:rPr>
        <w:t xml:space="preserve"> (družbeni in kulturnozgodovinski okvir, predstavniki)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Dostojevski, Zločin in kazen (psihološki realizem, oznaka glavne osebe, </w:t>
      </w:r>
      <w:r w:rsidR="00C039F0">
        <w:rPr>
          <w:rFonts w:ascii="Arial" w:hAnsi="Arial"/>
          <w:sz w:val="24"/>
          <w:lang w:val="sl-SI"/>
        </w:rPr>
        <w:t>ideji</w:t>
      </w:r>
      <w:r>
        <w:rPr>
          <w:rFonts w:ascii="Arial" w:hAnsi="Arial"/>
          <w:sz w:val="24"/>
          <w:lang w:val="sl-SI"/>
        </w:rPr>
        <w:t xml:space="preserve">) 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Ibsen, Nora (</w:t>
      </w:r>
      <w:proofErr w:type="spellStart"/>
      <w:r>
        <w:rPr>
          <w:rFonts w:ascii="Arial" w:hAnsi="Arial"/>
          <w:sz w:val="24"/>
          <w:lang w:val="sl-SI"/>
        </w:rPr>
        <w:t>tezna</w:t>
      </w:r>
      <w:proofErr w:type="spellEnd"/>
      <w:r>
        <w:rPr>
          <w:rFonts w:ascii="Arial" w:hAnsi="Arial"/>
          <w:sz w:val="24"/>
          <w:lang w:val="sl-SI"/>
        </w:rPr>
        <w:t xml:space="preserve"> drama, analitična tehnika</w:t>
      </w:r>
      <w:r w:rsidR="00C039F0">
        <w:rPr>
          <w:rFonts w:ascii="Arial" w:hAnsi="Arial"/>
          <w:sz w:val="24"/>
          <w:lang w:val="sl-SI"/>
        </w:rPr>
        <w:t>, realizem in simbolizem</w:t>
      </w:r>
      <w:r>
        <w:rPr>
          <w:rFonts w:ascii="Arial" w:hAnsi="Arial"/>
          <w:sz w:val="24"/>
          <w:lang w:val="sl-SI"/>
        </w:rPr>
        <w:t>)</w:t>
      </w:r>
    </w:p>
    <w:p w:rsidR="00A47349" w:rsidRDefault="00A47349" w:rsidP="00A47349">
      <w:pPr>
        <w:rPr>
          <w:rFonts w:ascii="Arial" w:hAnsi="Arial"/>
          <w:sz w:val="24"/>
          <w:lang w:val="sl-SI"/>
        </w:rPr>
      </w:pPr>
    </w:p>
    <w:p w:rsidR="00A47349" w:rsidRDefault="00A47349" w:rsidP="00A47349">
      <w:pPr>
        <w:numPr>
          <w:ilvl w:val="0"/>
          <w:numId w:val="10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lastRenderedPageBreak/>
        <w:t xml:space="preserve">Slovenski realizem/med romantiko in realizmom </w:t>
      </w:r>
      <w:r>
        <w:rPr>
          <w:rFonts w:ascii="Arial" w:hAnsi="Arial"/>
          <w:sz w:val="24"/>
          <w:lang w:val="sl-SI"/>
        </w:rPr>
        <w:t>(značilnosti obdobja, družbeni in literarnozgodovinski okvir, predstavniki, smeri)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Simon Jenko, Tilka (novel</w:t>
      </w:r>
      <w:r w:rsidR="00D4489E">
        <w:rPr>
          <w:rFonts w:ascii="Arial" w:hAnsi="Arial"/>
          <w:sz w:val="24"/>
          <w:lang w:val="sl-SI"/>
        </w:rPr>
        <w:t>a</w:t>
      </w:r>
      <w:r>
        <w:rPr>
          <w:rFonts w:ascii="Arial" w:hAnsi="Arial"/>
          <w:sz w:val="24"/>
          <w:lang w:val="sl-SI"/>
        </w:rPr>
        <w:t xml:space="preserve">, </w:t>
      </w:r>
      <w:proofErr w:type="spellStart"/>
      <w:r>
        <w:rPr>
          <w:rFonts w:ascii="Arial" w:hAnsi="Arial"/>
          <w:sz w:val="24"/>
          <w:lang w:val="sl-SI"/>
        </w:rPr>
        <w:t>značajevka</w:t>
      </w:r>
      <w:proofErr w:type="spellEnd"/>
      <w:r>
        <w:rPr>
          <w:rFonts w:ascii="Arial" w:hAnsi="Arial"/>
          <w:sz w:val="24"/>
          <w:lang w:val="sl-SI"/>
        </w:rPr>
        <w:t>/obraz</w:t>
      </w:r>
      <w:r w:rsidR="00D4489E">
        <w:rPr>
          <w:rFonts w:ascii="Arial" w:hAnsi="Arial"/>
          <w:sz w:val="24"/>
          <w:lang w:val="sl-SI"/>
        </w:rPr>
        <w:t>, oznaka osebe</w:t>
      </w:r>
      <w:r>
        <w:rPr>
          <w:rFonts w:ascii="Arial" w:hAnsi="Arial"/>
          <w:sz w:val="24"/>
          <w:lang w:val="sl-SI"/>
        </w:rPr>
        <w:t>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Anton Aškerc, Mejnik (balada, epske in dramatske prvine, monolog, dialog)</w:t>
      </w:r>
    </w:p>
    <w:p w:rsidR="008D1557" w:rsidRDefault="008D1557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Ivan Tavčar, Visoška kronika (kronika, sintetična in analitična zgradba, realistične in romantične prvine)</w:t>
      </w:r>
    </w:p>
    <w:p w:rsidR="00A47349" w:rsidRDefault="00A47349" w:rsidP="00A47349">
      <w:pPr>
        <w:rPr>
          <w:rFonts w:ascii="Arial" w:hAnsi="Arial"/>
          <w:sz w:val="24"/>
          <w:lang w:val="sl-SI"/>
        </w:rPr>
      </w:pPr>
    </w:p>
    <w:p w:rsidR="00A47349" w:rsidRDefault="00A47349" w:rsidP="00A47349">
      <w:pPr>
        <w:numPr>
          <w:ilvl w:val="0"/>
          <w:numId w:val="11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 xml:space="preserve">Evropska nova romantika/moderna </w:t>
      </w:r>
      <w:r>
        <w:rPr>
          <w:rFonts w:ascii="Arial" w:hAnsi="Arial"/>
          <w:sz w:val="24"/>
          <w:lang w:val="sl-SI"/>
        </w:rPr>
        <w:t xml:space="preserve"> (zgodovinski okvir, literarne smeri in predstavniki)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Wilde, Saloma  (poetična drama, motivi, </w:t>
      </w:r>
      <w:r w:rsidR="00D4489E">
        <w:rPr>
          <w:rFonts w:ascii="Arial" w:hAnsi="Arial"/>
          <w:sz w:val="24"/>
          <w:lang w:val="sl-SI"/>
        </w:rPr>
        <w:t>dramski konflikt</w:t>
      </w:r>
      <w:r>
        <w:rPr>
          <w:rFonts w:ascii="Arial" w:hAnsi="Arial"/>
          <w:sz w:val="24"/>
          <w:lang w:val="sl-SI"/>
        </w:rPr>
        <w:t>)</w:t>
      </w:r>
    </w:p>
    <w:p w:rsidR="00A47349" w:rsidRDefault="00A47349" w:rsidP="00A47349">
      <w:pPr>
        <w:rPr>
          <w:rFonts w:ascii="Arial" w:hAnsi="Arial"/>
          <w:sz w:val="24"/>
          <w:lang w:val="sl-SI"/>
        </w:rPr>
      </w:pPr>
    </w:p>
    <w:p w:rsidR="00A47349" w:rsidRDefault="00A47349" w:rsidP="00A47349">
      <w:pPr>
        <w:numPr>
          <w:ilvl w:val="0"/>
          <w:numId w:val="12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Slovenska nova romantika/moderna</w:t>
      </w:r>
      <w:r>
        <w:rPr>
          <w:rFonts w:ascii="Arial" w:hAnsi="Arial"/>
          <w:sz w:val="24"/>
          <w:lang w:val="sl-SI"/>
        </w:rPr>
        <w:t xml:space="preserve"> (družbeni in kulturnozgodovinski okvir, predstavniki in sopotniki, smeri)</w:t>
      </w:r>
    </w:p>
    <w:p w:rsidR="00A47349" w:rsidRDefault="00A47349" w:rsidP="00A47349">
      <w:pPr>
        <w:ind w:left="284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sz w:val="24"/>
          <w:lang w:val="sl-SI"/>
        </w:rPr>
        <w:t>Dragotin Kette, Na trgu (tema, podoknica, zvočni učinki, pe</w:t>
      </w:r>
      <w:r w:rsidR="00D4489E">
        <w:rPr>
          <w:rFonts w:ascii="Arial" w:hAnsi="Arial"/>
          <w:sz w:val="24"/>
          <w:lang w:val="sl-SI"/>
        </w:rPr>
        <w:t>sniški jezik</w:t>
      </w:r>
      <w:r>
        <w:rPr>
          <w:rFonts w:ascii="Arial" w:hAnsi="Arial"/>
          <w:sz w:val="24"/>
          <w:lang w:val="sl-SI"/>
        </w:rPr>
        <w:t xml:space="preserve">) 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Ivan Cankar, Martin Kačur  (</w:t>
      </w:r>
      <w:r w:rsidR="00D86F68">
        <w:rPr>
          <w:rFonts w:ascii="Arial" w:hAnsi="Arial"/>
          <w:sz w:val="24"/>
          <w:lang w:val="sl-SI"/>
        </w:rPr>
        <w:t xml:space="preserve">zgradba, </w:t>
      </w:r>
      <w:r>
        <w:rPr>
          <w:rFonts w:ascii="Arial" w:hAnsi="Arial"/>
          <w:sz w:val="24"/>
          <w:lang w:val="sl-SI"/>
        </w:rPr>
        <w:t>tema, osebe,</w:t>
      </w:r>
      <w:r w:rsidR="00D86F68">
        <w:rPr>
          <w:rFonts w:ascii="Arial" w:hAnsi="Arial"/>
          <w:sz w:val="24"/>
          <w:lang w:val="sl-SI"/>
        </w:rPr>
        <w:t xml:space="preserve"> sporočilo</w:t>
      </w:r>
      <w:r>
        <w:rPr>
          <w:rFonts w:ascii="Arial" w:hAnsi="Arial"/>
          <w:sz w:val="24"/>
          <w:lang w:val="sl-SI"/>
        </w:rPr>
        <w:t>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Ivan Cankar, Hlapci (tema</w:t>
      </w:r>
      <w:r w:rsidR="00D4489E">
        <w:rPr>
          <w:rFonts w:ascii="Arial" w:hAnsi="Arial"/>
          <w:sz w:val="24"/>
          <w:lang w:val="sl-SI"/>
        </w:rPr>
        <w:t>,</w:t>
      </w:r>
      <w:r>
        <w:rPr>
          <w:rFonts w:ascii="Arial" w:hAnsi="Arial"/>
          <w:sz w:val="24"/>
          <w:lang w:val="sl-SI"/>
        </w:rPr>
        <w:t xml:space="preserve"> </w:t>
      </w:r>
      <w:r w:rsidR="00D4489E">
        <w:rPr>
          <w:rFonts w:ascii="Arial" w:hAnsi="Arial"/>
          <w:sz w:val="24"/>
          <w:lang w:val="sl-SI"/>
        </w:rPr>
        <w:t>zunanji in notranji konflikt,</w:t>
      </w:r>
      <w:r>
        <w:rPr>
          <w:rFonts w:ascii="Arial" w:hAnsi="Arial"/>
          <w:sz w:val="24"/>
          <w:lang w:val="sl-SI"/>
        </w:rPr>
        <w:t xml:space="preserve"> tragičnost</w:t>
      </w:r>
      <w:r w:rsidR="00D4489E">
        <w:rPr>
          <w:rFonts w:ascii="Arial" w:hAnsi="Arial"/>
          <w:sz w:val="24"/>
          <w:lang w:val="sl-SI"/>
        </w:rPr>
        <w:t>, satira</w:t>
      </w:r>
      <w:r>
        <w:rPr>
          <w:rFonts w:ascii="Arial" w:hAnsi="Arial"/>
          <w:sz w:val="24"/>
          <w:lang w:val="sl-SI"/>
        </w:rPr>
        <w:t>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Ivan Cankar, Kostanj posebne sorte  (črtica, </w:t>
      </w:r>
      <w:r w:rsidR="00D4489E">
        <w:rPr>
          <w:rFonts w:ascii="Arial" w:hAnsi="Arial"/>
          <w:sz w:val="24"/>
          <w:lang w:val="sl-SI"/>
        </w:rPr>
        <w:t xml:space="preserve">motiv, </w:t>
      </w:r>
      <w:r>
        <w:rPr>
          <w:rFonts w:ascii="Arial" w:hAnsi="Arial"/>
          <w:sz w:val="24"/>
          <w:lang w:val="sl-SI"/>
        </w:rPr>
        <w:t xml:space="preserve">simboli, </w:t>
      </w:r>
      <w:r w:rsidR="00D4489E">
        <w:rPr>
          <w:rFonts w:ascii="Arial" w:hAnsi="Arial"/>
          <w:sz w:val="24"/>
          <w:lang w:val="sl-SI"/>
        </w:rPr>
        <w:t>sporočilo</w:t>
      </w:r>
      <w:r>
        <w:rPr>
          <w:rFonts w:ascii="Arial" w:hAnsi="Arial"/>
          <w:sz w:val="24"/>
          <w:lang w:val="sl-SI"/>
        </w:rPr>
        <w:t>)</w:t>
      </w:r>
    </w:p>
    <w:p w:rsidR="00A47349" w:rsidRDefault="00A47349" w:rsidP="00A47349">
      <w:pPr>
        <w:rPr>
          <w:rFonts w:ascii="Arial" w:hAnsi="Arial"/>
          <w:sz w:val="24"/>
          <w:lang w:val="sl-SI"/>
        </w:rPr>
      </w:pPr>
    </w:p>
    <w:p w:rsidR="00A47349" w:rsidRDefault="00A47349" w:rsidP="00A47349">
      <w:pPr>
        <w:numPr>
          <w:ilvl w:val="0"/>
          <w:numId w:val="13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Svetovna književnost pred 2. svetovno vojno</w:t>
      </w:r>
      <w:r>
        <w:rPr>
          <w:rFonts w:ascii="Arial" w:hAnsi="Arial"/>
          <w:sz w:val="24"/>
          <w:lang w:val="sl-SI"/>
        </w:rPr>
        <w:t xml:space="preserve"> (nove književne smeri v 20. stoletju)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Kafka, Preobrazba (tematika, </w:t>
      </w:r>
      <w:r w:rsidR="0024726A">
        <w:rPr>
          <w:rFonts w:ascii="Arial" w:hAnsi="Arial"/>
          <w:sz w:val="24"/>
          <w:lang w:val="sl-SI"/>
        </w:rPr>
        <w:t xml:space="preserve">ideje, </w:t>
      </w:r>
      <w:r>
        <w:rPr>
          <w:rFonts w:ascii="Arial" w:hAnsi="Arial"/>
          <w:sz w:val="24"/>
          <w:lang w:val="sl-SI"/>
        </w:rPr>
        <w:t>groteska)</w:t>
      </w:r>
    </w:p>
    <w:p w:rsidR="00A47349" w:rsidRDefault="00A47349" w:rsidP="00A47349">
      <w:pPr>
        <w:rPr>
          <w:rFonts w:ascii="Arial" w:hAnsi="Arial"/>
          <w:sz w:val="24"/>
          <w:lang w:val="sl-SI"/>
        </w:rPr>
      </w:pPr>
    </w:p>
    <w:p w:rsidR="00A47349" w:rsidRDefault="00A47349" w:rsidP="00F1198D">
      <w:pPr>
        <w:numPr>
          <w:ilvl w:val="0"/>
          <w:numId w:val="14"/>
        </w:numPr>
        <w:ind w:right="-57"/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Slovenska književnost pred 2. svetovno vojno</w:t>
      </w:r>
      <w:r>
        <w:rPr>
          <w:rFonts w:ascii="Arial" w:hAnsi="Arial"/>
          <w:sz w:val="24"/>
          <w:lang w:val="sl-SI"/>
        </w:rPr>
        <w:t xml:space="preserve"> (družbeni in </w:t>
      </w:r>
      <w:r w:rsidR="00F1198D">
        <w:rPr>
          <w:rFonts w:ascii="Arial" w:hAnsi="Arial"/>
          <w:sz w:val="24"/>
          <w:lang w:val="sl-SI"/>
        </w:rPr>
        <w:t>k</w:t>
      </w:r>
      <w:r>
        <w:rPr>
          <w:rFonts w:ascii="Arial" w:hAnsi="Arial"/>
          <w:sz w:val="24"/>
          <w:lang w:val="sl-SI"/>
        </w:rPr>
        <w:t>ulturnozgodovinski okvir, literarne smeri, predstavniki)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Srečko Kosovel, Ekstaza smrti (ekspresionizem, </w:t>
      </w:r>
      <w:r w:rsidR="00B8087A">
        <w:rPr>
          <w:rFonts w:ascii="Arial" w:hAnsi="Arial"/>
          <w:sz w:val="24"/>
          <w:lang w:val="sl-SI"/>
        </w:rPr>
        <w:t>sporočilo,</w:t>
      </w:r>
      <w:r>
        <w:rPr>
          <w:rFonts w:ascii="Arial" w:hAnsi="Arial"/>
          <w:sz w:val="24"/>
          <w:lang w:val="sl-SI"/>
        </w:rPr>
        <w:t xml:space="preserve"> slog)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Srečko Kosovel, </w:t>
      </w:r>
      <w:proofErr w:type="spellStart"/>
      <w:r>
        <w:rPr>
          <w:rFonts w:ascii="Arial" w:hAnsi="Arial"/>
          <w:sz w:val="24"/>
          <w:lang w:val="sl-SI"/>
        </w:rPr>
        <w:t>Kons</w:t>
      </w:r>
      <w:proofErr w:type="spellEnd"/>
      <w:r>
        <w:rPr>
          <w:rFonts w:ascii="Arial" w:hAnsi="Arial"/>
          <w:sz w:val="24"/>
          <w:lang w:val="sl-SI"/>
        </w:rPr>
        <w:t xml:space="preserve"> 5 (konstruktivizem</w:t>
      </w:r>
      <w:r w:rsidR="00B8087A">
        <w:rPr>
          <w:rFonts w:ascii="Arial" w:hAnsi="Arial"/>
          <w:sz w:val="24"/>
          <w:lang w:val="sl-SI"/>
        </w:rPr>
        <w:t>, moderna lirika</w:t>
      </w:r>
      <w:r>
        <w:rPr>
          <w:rFonts w:ascii="Arial" w:hAnsi="Arial"/>
          <w:sz w:val="24"/>
          <w:lang w:val="sl-SI"/>
        </w:rPr>
        <w:t>)</w:t>
      </w:r>
    </w:p>
    <w:p w:rsidR="00B8087A" w:rsidRDefault="00B8087A" w:rsidP="00B8087A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Ivan Pregelj, Matkova Tina (ekspresionistične prvine, prostor, čas, sporočilo)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Slavko Grum, Dogodek v mestu Gogi (</w:t>
      </w:r>
      <w:r w:rsidR="00B8087A">
        <w:rPr>
          <w:rFonts w:ascii="Arial" w:hAnsi="Arial"/>
          <w:sz w:val="24"/>
          <w:lang w:val="sl-SI"/>
        </w:rPr>
        <w:t>sinhrono dogajanje</w:t>
      </w:r>
      <w:r>
        <w:rPr>
          <w:rFonts w:ascii="Arial" w:hAnsi="Arial"/>
          <w:sz w:val="24"/>
          <w:lang w:val="sl-SI"/>
        </w:rPr>
        <w:t>, ekspresionistične prvine, grotesk</w:t>
      </w:r>
      <w:r w:rsidR="00FA0211">
        <w:rPr>
          <w:rFonts w:ascii="Arial" w:hAnsi="Arial"/>
          <w:sz w:val="24"/>
          <w:lang w:val="sl-SI"/>
        </w:rPr>
        <w:t>ne prvine</w:t>
      </w:r>
      <w:r w:rsidR="00B8087A">
        <w:rPr>
          <w:rFonts w:ascii="Arial" w:hAnsi="Arial"/>
          <w:sz w:val="24"/>
          <w:lang w:val="sl-SI"/>
        </w:rPr>
        <w:t>, sporočilo</w:t>
      </w:r>
      <w:r>
        <w:rPr>
          <w:rFonts w:ascii="Arial" w:hAnsi="Arial"/>
          <w:sz w:val="24"/>
          <w:lang w:val="sl-SI"/>
        </w:rPr>
        <w:t>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Prežihov Voranc, Samorastniki </w:t>
      </w:r>
      <w:r>
        <w:rPr>
          <w:rFonts w:ascii="Arial" w:hAnsi="Arial"/>
          <w:b/>
          <w:sz w:val="24"/>
          <w:lang w:val="sl-SI"/>
        </w:rPr>
        <w:t xml:space="preserve">ali </w:t>
      </w:r>
      <w:r>
        <w:rPr>
          <w:rFonts w:ascii="Arial" w:hAnsi="Arial"/>
          <w:sz w:val="24"/>
          <w:lang w:val="sl-SI"/>
        </w:rPr>
        <w:t xml:space="preserve">Boj na požiralniku (socialni realizem, sporočilo, </w:t>
      </w:r>
      <w:r w:rsidR="00B8087A">
        <w:rPr>
          <w:rFonts w:ascii="Arial" w:hAnsi="Arial"/>
          <w:sz w:val="24"/>
          <w:lang w:val="sl-SI"/>
        </w:rPr>
        <w:t>epske in dramatske prvine</w:t>
      </w:r>
      <w:r>
        <w:rPr>
          <w:rFonts w:ascii="Arial" w:hAnsi="Arial"/>
          <w:sz w:val="24"/>
          <w:lang w:val="sl-SI"/>
        </w:rPr>
        <w:t>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Karel Destovnik – Kajuh, Bosa pojdiva  (lirika upora, ponavljanje, </w:t>
      </w:r>
      <w:r w:rsidR="00B8087A">
        <w:rPr>
          <w:rFonts w:ascii="Arial" w:hAnsi="Arial"/>
          <w:sz w:val="24"/>
          <w:lang w:val="sl-SI"/>
        </w:rPr>
        <w:t>nasprotje</w:t>
      </w:r>
      <w:r>
        <w:rPr>
          <w:rFonts w:ascii="Arial" w:hAnsi="Arial"/>
          <w:sz w:val="24"/>
          <w:lang w:val="sl-SI"/>
        </w:rPr>
        <w:t>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</w:p>
    <w:p w:rsidR="00A47349" w:rsidRDefault="00A47349" w:rsidP="00A47349">
      <w:pPr>
        <w:numPr>
          <w:ilvl w:val="0"/>
          <w:numId w:val="15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Svetovna književnost po 2. svetovni vojni</w:t>
      </w:r>
      <w:r>
        <w:rPr>
          <w:rFonts w:ascii="Arial" w:hAnsi="Arial"/>
          <w:sz w:val="24"/>
          <w:lang w:val="sl-SI"/>
        </w:rPr>
        <w:t xml:space="preserve"> (družbeni in socialnozgodovinski okvir, literarne smeri</w:t>
      </w:r>
      <w:r w:rsidR="004A12F4">
        <w:rPr>
          <w:rFonts w:ascii="Arial" w:hAnsi="Arial"/>
          <w:sz w:val="24"/>
          <w:lang w:val="sl-SI"/>
        </w:rPr>
        <w:t>,</w:t>
      </w:r>
      <w:r>
        <w:rPr>
          <w:rFonts w:ascii="Arial" w:hAnsi="Arial"/>
          <w:sz w:val="24"/>
          <w:lang w:val="sl-SI"/>
        </w:rPr>
        <w:t xml:space="preserve"> predstavniki)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Camus, Tujec (</w:t>
      </w:r>
      <w:r w:rsidR="004A12F4">
        <w:rPr>
          <w:rFonts w:ascii="Arial" w:hAnsi="Arial"/>
          <w:sz w:val="24"/>
          <w:lang w:val="sl-SI"/>
        </w:rPr>
        <w:t xml:space="preserve">eksistencializem in </w:t>
      </w:r>
      <w:r>
        <w:rPr>
          <w:rFonts w:ascii="Arial" w:hAnsi="Arial"/>
          <w:sz w:val="24"/>
          <w:lang w:val="sl-SI"/>
        </w:rPr>
        <w:t>filozofija absurda</w:t>
      </w:r>
      <w:r w:rsidR="004A12F4">
        <w:rPr>
          <w:rFonts w:ascii="Arial" w:hAnsi="Arial"/>
          <w:sz w:val="24"/>
          <w:lang w:val="sl-SI"/>
        </w:rPr>
        <w:t>,</w:t>
      </w:r>
      <w:r>
        <w:rPr>
          <w:rFonts w:ascii="Arial" w:hAnsi="Arial"/>
          <w:sz w:val="24"/>
          <w:lang w:val="sl-SI"/>
        </w:rPr>
        <w:t xml:space="preserve"> </w:t>
      </w:r>
      <w:r w:rsidR="004A12F4">
        <w:rPr>
          <w:rFonts w:ascii="Arial" w:hAnsi="Arial"/>
          <w:sz w:val="24"/>
          <w:lang w:val="sl-SI"/>
        </w:rPr>
        <w:t>moderni roman, tok zavesti</w:t>
      </w:r>
      <w:r>
        <w:rPr>
          <w:rFonts w:ascii="Arial" w:hAnsi="Arial"/>
          <w:sz w:val="24"/>
          <w:lang w:val="sl-SI"/>
        </w:rPr>
        <w:t>)</w:t>
      </w:r>
    </w:p>
    <w:p w:rsidR="00A47349" w:rsidRDefault="00A47349" w:rsidP="00A47349">
      <w:pPr>
        <w:rPr>
          <w:rFonts w:ascii="Arial" w:hAnsi="Arial"/>
          <w:sz w:val="24"/>
          <w:lang w:val="sl-SI"/>
        </w:rPr>
      </w:pPr>
    </w:p>
    <w:p w:rsidR="00A47349" w:rsidRDefault="00A47349" w:rsidP="00A47349">
      <w:pPr>
        <w:numPr>
          <w:ilvl w:val="0"/>
          <w:numId w:val="16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Slovenska književnost po 2. svetovni vojni</w:t>
      </w:r>
      <w:r>
        <w:rPr>
          <w:rFonts w:ascii="Arial" w:hAnsi="Arial"/>
          <w:sz w:val="24"/>
          <w:lang w:val="sl-SI"/>
        </w:rPr>
        <w:t xml:space="preserve">  (značilnosti literarnih smeri, povezave s predvojno književnostjo)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Kajetan Kovič, Južni otok (tema, </w:t>
      </w:r>
      <w:r w:rsidR="008C1B6F">
        <w:rPr>
          <w:rFonts w:ascii="Arial" w:hAnsi="Arial"/>
          <w:sz w:val="24"/>
          <w:lang w:val="sl-SI"/>
        </w:rPr>
        <w:t xml:space="preserve">metafore, </w:t>
      </w:r>
      <w:r>
        <w:rPr>
          <w:rFonts w:ascii="Arial" w:hAnsi="Arial"/>
          <w:sz w:val="24"/>
          <w:lang w:val="sl-SI"/>
        </w:rPr>
        <w:t>oblika)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Dane Zajc, Črni deček (absurd</w:t>
      </w:r>
      <w:r w:rsidR="008C1B6F">
        <w:rPr>
          <w:rFonts w:ascii="Arial" w:hAnsi="Arial"/>
          <w:sz w:val="24"/>
          <w:lang w:val="sl-SI"/>
        </w:rPr>
        <w:t>, simboli,</w:t>
      </w:r>
      <w:r>
        <w:rPr>
          <w:rFonts w:ascii="Arial" w:hAnsi="Arial"/>
          <w:sz w:val="24"/>
          <w:lang w:val="sl-SI"/>
        </w:rPr>
        <w:t xml:space="preserve"> </w:t>
      </w:r>
      <w:r w:rsidR="008C1B6F">
        <w:rPr>
          <w:rFonts w:ascii="Arial" w:hAnsi="Arial"/>
          <w:sz w:val="24"/>
          <w:lang w:val="sl-SI"/>
        </w:rPr>
        <w:t>oblika</w:t>
      </w:r>
      <w:r>
        <w:rPr>
          <w:rFonts w:ascii="Arial" w:hAnsi="Arial"/>
          <w:sz w:val="24"/>
          <w:lang w:val="sl-SI"/>
        </w:rPr>
        <w:t>)</w:t>
      </w:r>
    </w:p>
    <w:p w:rsidR="008C1B6F" w:rsidRDefault="008C1B6F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Gregor Strniša, Večerna pravljica (naslov, podobe, groteskne prvine)</w:t>
      </w:r>
    </w:p>
    <w:p w:rsidR="008C1B6F" w:rsidRDefault="008C1B6F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Ciril Kosmač, </w:t>
      </w:r>
      <w:proofErr w:type="spellStart"/>
      <w:r>
        <w:rPr>
          <w:rFonts w:ascii="Arial" w:hAnsi="Arial"/>
          <w:sz w:val="24"/>
          <w:lang w:val="sl-SI"/>
        </w:rPr>
        <w:t>Tantadruj</w:t>
      </w:r>
      <w:proofErr w:type="spellEnd"/>
      <w:r>
        <w:rPr>
          <w:rFonts w:ascii="Arial" w:hAnsi="Arial"/>
          <w:sz w:val="24"/>
          <w:lang w:val="sl-SI"/>
        </w:rPr>
        <w:t xml:space="preserve"> (</w:t>
      </w:r>
      <w:r w:rsidR="00D86F68">
        <w:rPr>
          <w:rFonts w:ascii="Arial" w:hAnsi="Arial"/>
          <w:sz w:val="24"/>
          <w:lang w:val="sl-SI"/>
        </w:rPr>
        <w:t xml:space="preserve">okvirna pripoved, osrednja tema, </w:t>
      </w:r>
      <w:r>
        <w:rPr>
          <w:rFonts w:ascii="Arial" w:hAnsi="Arial"/>
          <w:sz w:val="24"/>
          <w:lang w:val="sl-SI"/>
        </w:rPr>
        <w:t>osebe, realistične in fantastične prvine)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Vitomil Zupan, Menuet za kitaro (vojni roman, </w:t>
      </w:r>
      <w:r w:rsidR="008C1B6F">
        <w:rPr>
          <w:rFonts w:ascii="Arial" w:hAnsi="Arial"/>
          <w:sz w:val="24"/>
          <w:lang w:val="sl-SI"/>
        </w:rPr>
        <w:t xml:space="preserve">zgradba, </w:t>
      </w:r>
      <w:r>
        <w:rPr>
          <w:rFonts w:ascii="Arial" w:hAnsi="Arial"/>
          <w:sz w:val="24"/>
          <w:lang w:val="sl-SI"/>
        </w:rPr>
        <w:t>modernistični pripovedni postopki)</w:t>
      </w:r>
    </w:p>
    <w:p w:rsidR="008C1B6F" w:rsidRDefault="008C1B6F" w:rsidP="00A47349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Drago Jančar, Veliki briljantni valček (prostor in čas, osebe, groteskne prvine) </w:t>
      </w: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</w:p>
    <w:p w:rsidR="00A47349" w:rsidRDefault="00A47349" w:rsidP="00A47349">
      <w:pPr>
        <w:ind w:left="284"/>
        <w:rPr>
          <w:rFonts w:ascii="Arial" w:hAnsi="Arial"/>
          <w:sz w:val="24"/>
          <w:lang w:val="sl-SI"/>
        </w:rPr>
      </w:pPr>
    </w:p>
    <w:p w:rsidR="00A47349" w:rsidRDefault="00A47349" w:rsidP="00A47349">
      <w:pPr>
        <w:rPr>
          <w:sz w:val="32"/>
          <w:lang w:val="sl-SI"/>
        </w:rPr>
      </w:pPr>
      <w:r>
        <w:rPr>
          <w:sz w:val="32"/>
          <w:lang w:val="sl-SI"/>
        </w:rPr>
        <w:lastRenderedPageBreak/>
        <w:t>JEZIK IN SPOROČANJE</w:t>
      </w:r>
    </w:p>
    <w:p w:rsidR="00A47349" w:rsidRPr="006B708F" w:rsidRDefault="00A47349" w:rsidP="00A47349">
      <w:pPr>
        <w:rPr>
          <w:sz w:val="24"/>
          <w:szCs w:val="24"/>
          <w:u w:val="single"/>
          <w:lang w:val="sl-SI"/>
        </w:rPr>
      </w:pPr>
    </w:p>
    <w:p w:rsidR="00A47349" w:rsidRDefault="00A47349" w:rsidP="00A47349">
      <w:pPr>
        <w:rPr>
          <w:rFonts w:ascii="Arial" w:hAnsi="Arial"/>
          <w:color w:val="000000"/>
          <w:sz w:val="24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Kandidat/ka razčlenjuje brano oz. poslušano besedilo, tako da:</w:t>
      </w:r>
    </w:p>
    <w:p w:rsidR="00AA09CE" w:rsidRPr="00AA09CE" w:rsidRDefault="00AA09CE" w:rsidP="00A47349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sz w:val="24"/>
          <w:lang w:val="sl-SI"/>
        </w:rPr>
        <w:t>določi okoliščine nastanka besedila;</w:t>
      </w:r>
    </w:p>
    <w:p w:rsidR="00AA09CE" w:rsidRDefault="00AA09CE" w:rsidP="00AA09CE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prepozna temo (morebitne podteme), namen in bistvene podatke besedila ter razmerje med njimi;</w:t>
      </w:r>
    </w:p>
    <w:p w:rsidR="00A47349" w:rsidRPr="00AA09CE" w:rsidRDefault="00AA09CE" w:rsidP="00A47349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 w:rsidRPr="00AA09CE">
        <w:rPr>
          <w:rFonts w:ascii="Arial" w:hAnsi="Arial"/>
          <w:sz w:val="24"/>
          <w:lang w:val="sl-SI"/>
        </w:rPr>
        <w:t>določi vrsto besedila</w:t>
      </w:r>
      <w:r>
        <w:rPr>
          <w:rFonts w:ascii="Arial" w:hAnsi="Arial"/>
          <w:sz w:val="24"/>
          <w:lang w:val="sl-SI"/>
        </w:rPr>
        <w:t xml:space="preserve">, </w:t>
      </w:r>
      <w:r w:rsidR="00A47349" w:rsidRPr="00AA09CE">
        <w:rPr>
          <w:rFonts w:ascii="Arial" w:hAnsi="Arial"/>
          <w:sz w:val="24"/>
          <w:lang w:val="sl-SI"/>
        </w:rPr>
        <w:t>zvrst in način razvijanja teme</w:t>
      </w:r>
      <w:r>
        <w:rPr>
          <w:rFonts w:ascii="Arial" w:hAnsi="Arial"/>
          <w:sz w:val="24"/>
          <w:lang w:val="sl-SI"/>
        </w:rPr>
        <w:t>;</w:t>
      </w:r>
      <w:r w:rsidR="00772723" w:rsidRPr="00AA09CE">
        <w:rPr>
          <w:rFonts w:ascii="Arial" w:hAnsi="Arial"/>
          <w:sz w:val="24"/>
          <w:lang w:val="sl-SI"/>
        </w:rPr>
        <w:t xml:space="preserve"> </w:t>
      </w:r>
    </w:p>
    <w:p w:rsidR="00AA09CE" w:rsidRDefault="00AA09CE" w:rsidP="00AA09CE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ugotovi vlogo nebesednih spremljevalcev pisanja oz. govorjenja, vrednoti njihovo ustreznost;</w:t>
      </w:r>
    </w:p>
    <w:p w:rsidR="00AA09CE" w:rsidRDefault="00AA09CE" w:rsidP="006B708F">
      <w:pPr>
        <w:numPr>
          <w:ilvl w:val="0"/>
          <w:numId w:val="18"/>
        </w:numPr>
        <w:tabs>
          <w:tab w:val="clear" w:pos="360"/>
          <w:tab w:val="num" w:pos="709"/>
        </w:tabs>
        <w:rPr>
          <w:rFonts w:ascii="Arial" w:hAnsi="Arial"/>
          <w:color w:val="000000"/>
          <w:sz w:val="24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prepozna socialno zvrst, presodi okoliščine za rabo socialne zvrsti;</w:t>
      </w:r>
    </w:p>
    <w:p w:rsidR="00AA09CE" w:rsidRDefault="00AA09CE" w:rsidP="006B708F">
      <w:pPr>
        <w:numPr>
          <w:ilvl w:val="0"/>
          <w:numId w:val="18"/>
        </w:numPr>
        <w:tabs>
          <w:tab w:val="clear" w:pos="360"/>
          <w:tab w:val="num" w:pos="709"/>
        </w:tabs>
        <w:rPr>
          <w:rFonts w:ascii="Arial" w:hAnsi="Arial"/>
          <w:color w:val="000000"/>
          <w:sz w:val="24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razloži besede in besedne zveze, predstavi pomene večpomenskih besed;</w:t>
      </w:r>
    </w:p>
    <w:p w:rsidR="00AA09CE" w:rsidRPr="00AA09CE" w:rsidRDefault="00AA09CE" w:rsidP="00AA09CE">
      <w:pPr>
        <w:numPr>
          <w:ilvl w:val="0"/>
          <w:numId w:val="19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poišče sopomenke, protipomenke, nadpomenke, podpomenke in blizuzvočnice, besede iz iste besedne družine ali tematskega polja;</w:t>
      </w:r>
    </w:p>
    <w:p w:rsidR="00AA09CE" w:rsidRPr="00AA09CE" w:rsidRDefault="00AA09CE" w:rsidP="00AA09CE">
      <w:pPr>
        <w:numPr>
          <w:ilvl w:val="0"/>
          <w:numId w:val="19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poišče prevzeto besedo in jo zamenja z domačo ustreznico;</w:t>
      </w:r>
    </w:p>
    <w:p w:rsidR="00AA09CE" w:rsidRPr="00AA09CE" w:rsidRDefault="00AA09CE" w:rsidP="00AA09CE">
      <w:pPr>
        <w:pStyle w:val="Odstavekseznama"/>
        <w:numPr>
          <w:ilvl w:val="0"/>
          <w:numId w:val="19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poišče</w:t>
      </w:r>
      <w:r w:rsidRPr="00AA09CE">
        <w:rPr>
          <w:rFonts w:ascii="Arial" w:hAnsi="Arial"/>
          <w:color w:val="000000"/>
          <w:sz w:val="24"/>
          <w:lang w:val="sl-SI"/>
        </w:rPr>
        <w:t xml:space="preserve"> </w:t>
      </w:r>
      <w:r>
        <w:rPr>
          <w:rFonts w:ascii="Arial" w:hAnsi="Arial"/>
          <w:color w:val="000000"/>
          <w:sz w:val="24"/>
          <w:lang w:val="sl-SI"/>
        </w:rPr>
        <w:t>frazeme (</w:t>
      </w:r>
      <w:r w:rsidRPr="00AA09CE">
        <w:rPr>
          <w:rFonts w:ascii="Arial" w:hAnsi="Arial"/>
          <w:color w:val="000000"/>
          <w:sz w:val="24"/>
          <w:lang w:val="sl-SI"/>
        </w:rPr>
        <w:t>stalne besedne zveze</w:t>
      </w:r>
      <w:r>
        <w:rPr>
          <w:rFonts w:ascii="Arial" w:hAnsi="Arial"/>
          <w:color w:val="000000"/>
          <w:sz w:val="24"/>
          <w:lang w:val="sl-SI"/>
        </w:rPr>
        <w:t xml:space="preserve">) </w:t>
      </w:r>
      <w:r w:rsidRPr="00AA09CE">
        <w:rPr>
          <w:rFonts w:ascii="Arial" w:hAnsi="Arial"/>
          <w:color w:val="000000"/>
          <w:sz w:val="24"/>
          <w:lang w:val="sl-SI"/>
        </w:rPr>
        <w:t xml:space="preserve"> in jih zamenja s prostimi besednimi zvezami;</w:t>
      </w:r>
    </w:p>
    <w:p w:rsidR="00AA09CE" w:rsidRPr="00772723" w:rsidRDefault="00AA09CE" w:rsidP="00AA09CE">
      <w:pPr>
        <w:numPr>
          <w:ilvl w:val="0"/>
          <w:numId w:val="19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poišče slogovno zaznamovane besede in navede slogovno nezaznamovane ustreznice;</w:t>
      </w:r>
    </w:p>
    <w:p w:rsidR="00AA09CE" w:rsidRDefault="00AA09CE" w:rsidP="00AA09CE">
      <w:pPr>
        <w:numPr>
          <w:ilvl w:val="0"/>
          <w:numId w:val="19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znajde se v slovarskem sestavku SSKJ, v Slovenskem pravopisu, Velikem slovarju tujk in Slovenskem etimološkem slovarju;</w:t>
      </w:r>
    </w:p>
    <w:p w:rsidR="00AA09CE" w:rsidRDefault="00AA09CE" w:rsidP="00AA09CE">
      <w:pPr>
        <w:numPr>
          <w:ilvl w:val="0"/>
          <w:numId w:val="19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ugotovi pomensko in slovnično povezanost povedi med seboj ter prepozna, kako je izražena;</w:t>
      </w:r>
    </w:p>
    <w:p w:rsidR="00AA09CE" w:rsidRPr="00AA09CE" w:rsidRDefault="00AA09CE" w:rsidP="00AA09CE">
      <w:pPr>
        <w:numPr>
          <w:ilvl w:val="0"/>
          <w:numId w:val="19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ugotovi število povedi v besedilu, določi število stavkov v povedi in razmerje med njimi;</w:t>
      </w:r>
    </w:p>
    <w:p w:rsidR="00AA09CE" w:rsidRDefault="00AA09CE" w:rsidP="00AA09CE">
      <w:pPr>
        <w:numPr>
          <w:ilvl w:val="0"/>
          <w:numId w:val="19"/>
        </w:numPr>
        <w:rPr>
          <w:rFonts w:ascii="Arial" w:hAnsi="Arial"/>
          <w:color w:val="000000"/>
          <w:sz w:val="24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določi stavčne člene in njihove dele v enostavčni povedi;</w:t>
      </w:r>
    </w:p>
    <w:p w:rsidR="00AA09CE" w:rsidRPr="00AA09CE" w:rsidRDefault="00AA09CE" w:rsidP="00AA09CE">
      <w:pPr>
        <w:numPr>
          <w:ilvl w:val="0"/>
          <w:numId w:val="19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prepozna stavčno sestavo povedi, določi osnovni in dopolnjevalni stavek, vrsto priredja in vrsto odvisnika;</w:t>
      </w:r>
    </w:p>
    <w:p w:rsidR="00AA09CE" w:rsidRDefault="00AA09CE" w:rsidP="00AA09CE">
      <w:pPr>
        <w:numPr>
          <w:ilvl w:val="0"/>
          <w:numId w:val="19"/>
        </w:numPr>
        <w:rPr>
          <w:rFonts w:ascii="Arial" w:hAnsi="Arial"/>
          <w:color w:val="000000"/>
          <w:sz w:val="24"/>
          <w:lang w:val="sl-SI"/>
        </w:rPr>
      </w:pPr>
      <w:r w:rsidRPr="00AA09CE">
        <w:rPr>
          <w:rFonts w:ascii="Arial" w:hAnsi="Arial"/>
          <w:color w:val="000000"/>
          <w:sz w:val="24"/>
          <w:lang w:val="sl-SI"/>
        </w:rPr>
        <w:t>tvori priredno in podredno zložene povedi</w:t>
      </w:r>
      <w:r>
        <w:rPr>
          <w:rFonts w:ascii="Arial" w:hAnsi="Arial"/>
          <w:color w:val="000000"/>
          <w:sz w:val="24"/>
          <w:lang w:val="sl-SI"/>
        </w:rPr>
        <w:t>;</w:t>
      </w:r>
    </w:p>
    <w:p w:rsidR="00AA09CE" w:rsidRDefault="00AA09CE" w:rsidP="00AA09CE">
      <w:pPr>
        <w:numPr>
          <w:ilvl w:val="0"/>
          <w:numId w:val="19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razširi enostavčno poved v večstavčno oziroma strne večstavčno v enostavčno;</w:t>
      </w:r>
    </w:p>
    <w:p w:rsidR="00A47349" w:rsidRDefault="00A47349" w:rsidP="00A47349">
      <w:pPr>
        <w:numPr>
          <w:ilvl w:val="0"/>
          <w:numId w:val="19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pretvori premi govor v odvisnega</w:t>
      </w:r>
      <w:r w:rsidR="00AA09CE">
        <w:rPr>
          <w:rFonts w:ascii="Arial" w:hAnsi="Arial"/>
          <w:color w:val="000000"/>
          <w:sz w:val="24"/>
          <w:lang w:val="sl-SI"/>
        </w:rPr>
        <w:t xml:space="preserve"> in obratno</w:t>
      </w:r>
      <w:r>
        <w:rPr>
          <w:rFonts w:ascii="Arial" w:hAnsi="Arial"/>
          <w:color w:val="000000"/>
          <w:sz w:val="24"/>
          <w:lang w:val="sl-SI"/>
        </w:rPr>
        <w:t>;</w:t>
      </w:r>
    </w:p>
    <w:p w:rsidR="00AA09CE" w:rsidRPr="00AA09CE" w:rsidRDefault="00AA09CE" w:rsidP="00AA09CE">
      <w:pPr>
        <w:numPr>
          <w:ilvl w:val="0"/>
          <w:numId w:val="19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besedo uvrsti v besedno vrsto in utemelji svojo odločitev;</w:t>
      </w:r>
    </w:p>
    <w:p w:rsidR="00AA09CE" w:rsidRPr="005F309D" w:rsidRDefault="00AA09CE" w:rsidP="00AA09CE">
      <w:pPr>
        <w:numPr>
          <w:ilvl w:val="0"/>
          <w:numId w:val="19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določi slovnične lastnosti pregibnih besednih vrst;</w:t>
      </w:r>
    </w:p>
    <w:p w:rsidR="005F309D" w:rsidRPr="00AA09CE" w:rsidRDefault="005F309D" w:rsidP="00AA09CE">
      <w:pPr>
        <w:numPr>
          <w:ilvl w:val="0"/>
          <w:numId w:val="19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določi izgovor zapisane besede;</w:t>
      </w:r>
    </w:p>
    <w:p w:rsidR="00AA09CE" w:rsidRPr="00AA09CE" w:rsidRDefault="00AA09CE" w:rsidP="00AA09CE">
      <w:pPr>
        <w:numPr>
          <w:ilvl w:val="0"/>
          <w:numId w:val="19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poišče tvorjenke, določi besedotvorno vrsto in skladenjsko podstavo;</w:t>
      </w:r>
    </w:p>
    <w:p w:rsidR="00AA09CE" w:rsidRDefault="00AA09CE" w:rsidP="00AA09CE">
      <w:pPr>
        <w:numPr>
          <w:ilvl w:val="0"/>
          <w:numId w:val="19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ugotovi pravilnost zapisa lastnega/občnega imena;</w:t>
      </w:r>
    </w:p>
    <w:p w:rsidR="00A47349" w:rsidRDefault="00AA09CE" w:rsidP="00A47349">
      <w:pPr>
        <w:numPr>
          <w:ilvl w:val="0"/>
          <w:numId w:val="19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 xml:space="preserve">prepozna pravilnost zapisa </w:t>
      </w:r>
      <w:r w:rsidR="00A47349">
        <w:rPr>
          <w:rFonts w:ascii="Arial" w:hAnsi="Arial"/>
          <w:color w:val="000000"/>
          <w:sz w:val="24"/>
          <w:lang w:val="sl-SI"/>
        </w:rPr>
        <w:t>velik</w:t>
      </w:r>
      <w:r>
        <w:rPr>
          <w:rFonts w:ascii="Arial" w:hAnsi="Arial"/>
          <w:color w:val="000000"/>
          <w:sz w:val="24"/>
          <w:lang w:val="sl-SI"/>
        </w:rPr>
        <w:t>e</w:t>
      </w:r>
      <w:r w:rsidR="00A47349">
        <w:rPr>
          <w:rFonts w:ascii="Arial" w:hAnsi="Arial"/>
          <w:color w:val="000000"/>
          <w:sz w:val="24"/>
          <w:lang w:val="sl-SI"/>
        </w:rPr>
        <w:t xml:space="preserve"> začetnic</w:t>
      </w:r>
      <w:r>
        <w:rPr>
          <w:rFonts w:ascii="Arial" w:hAnsi="Arial"/>
          <w:color w:val="000000"/>
          <w:sz w:val="24"/>
          <w:lang w:val="sl-SI"/>
        </w:rPr>
        <w:t>e in</w:t>
      </w:r>
      <w:r w:rsidR="00A47349">
        <w:rPr>
          <w:rFonts w:ascii="Arial" w:hAnsi="Arial"/>
          <w:color w:val="000000"/>
          <w:sz w:val="24"/>
          <w:lang w:val="sl-SI"/>
        </w:rPr>
        <w:t xml:space="preserve"> ločil, pisanj</w:t>
      </w:r>
      <w:r>
        <w:rPr>
          <w:rFonts w:ascii="Arial" w:hAnsi="Arial"/>
          <w:color w:val="000000"/>
          <w:sz w:val="24"/>
          <w:lang w:val="sl-SI"/>
        </w:rPr>
        <w:t>a</w:t>
      </w:r>
      <w:r w:rsidR="00A47349">
        <w:rPr>
          <w:rFonts w:ascii="Arial" w:hAnsi="Arial"/>
          <w:color w:val="000000"/>
          <w:sz w:val="24"/>
          <w:lang w:val="sl-SI"/>
        </w:rPr>
        <w:t xml:space="preserve"> skupaj/narazen</w:t>
      </w:r>
      <w:r w:rsidR="005F309D">
        <w:rPr>
          <w:rFonts w:ascii="Arial" w:hAnsi="Arial"/>
          <w:color w:val="000000"/>
          <w:sz w:val="24"/>
          <w:lang w:val="sl-SI"/>
        </w:rPr>
        <w:t>.</w:t>
      </w:r>
    </w:p>
    <w:p w:rsidR="00A47349" w:rsidRDefault="00A47349" w:rsidP="005F309D">
      <w:pPr>
        <w:rPr>
          <w:rFonts w:ascii="Arial" w:hAnsi="Arial"/>
          <w:b/>
          <w:sz w:val="28"/>
          <w:u w:val="single"/>
          <w:lang w:val="sl-SI"/>
        </w:rPr>
      </w:pPr>
    </w:p>
    <w:p w:rsidR="00A47349" w:rsidRDefault="00A47349" w:rsidP="00A47349">
      <w:pPr>
        <w:rPr>
          <w:rFonts w:ascii="Arial" w:hAnsi="Arial"/>
          <w:color w:val="000000"/>
          <w:sz w:val="24"/>
          <w:lang w:val="sl-SI"/>
        </w:rPr>
      </w:pPr>
      <w:r>
        <w:rPr>
          <w:rFonts w:ascii="Arial" w:hAnsi="Arial"/>
          <w:i/>
          <w:color w:val="000000"/>
          <w:sz w:val="24"/>
          <w:lang w:val="sl-SI"/>
        </w:rPr>
        <w:t>Bere neumetnostno besedilo</w:t>
      </w:r>
      <w:r>
        <w:rPr>
          <w:rFonts w:ascii="Arial" w:hAnsi="Arial"/>
          <w:color w:val="000000"/>
          <w:sz w:val="24"/>
          <w:lang w:val="sl-SI"/>
        </w:rPr>
        <w:t xml:space="preserve">: </w:t>
      </w:r>
      <w:r w:rsidR="0091227A">
        <w:rPr>
          <w:rFonts w:ascii="Arial" w:hAnsi="Arial"/>
          <w:color w:val="000000"/>
          <w:sz w:val="24"/>
          <w:lang w:val="sl-SI"/>
        </w:rPr>
        <w:t>intervju,</w:t>
      </w:r>
      <w:r w:rsidR="0091227A" w:rsidRPr="0005744A">
        <w:rPr>
          <w:rFonts w:ascii="Arial" w:hAnsi="Arial"/>
          <w:color w:val="000000"/>
          <w:sz w:val="24"/>
          <w:lang w:val="sl-SI"/>
        </w:rPr>
        <w:t xml:space="preserve"> </w:t>
      </w:r>
      <w:r w:rsidR="0091227A">
        <w:rPr>
          <w:rFonts w:ascii="Arial" w:hAnsi="Arial"/>
          <w:color w:val="000000"/>
          <w:sz w:val="24"/>
          <w:lang w:val="sl-SI"/>
        </w:rPr>
        <w:t>novico, poročilo,</w:t>
      </w:r>
      <w:r w:rsidR="0091227A" w:rsidRPr="0005744A">
        <w:rPr>
          <w:rFonts w:ascii="Arial" w:hAnsi="Arial"/>
          <w:color w:val="000000"/>
          <w:sz w:val="24"/>
          <w:lang w:val="sl-SI"/>
        </w:rPr>
        <w:t xml:space="preserve"> </w:t>
      </w:r>
      <w:r w:rsidR="0091227A">
        <w:rPr>
          <w:rFonts w:ascii="Arial" w:hAnsi="Arial"/>
          <w:color w:val="000000"/>
          <w:sz w:val="24"/>
          <w:lang w:val="sl-SI"/>
        </w:rPr>
        <w:t xml:space="preserve">predstavitev osebe,  oceno/kritiko, komentar, reportažo, poljudnoznanstveni članek, predstavitev kraja, predstavitev postopka, opis naprave, </w:t>
      </w:r>
      <w:r>
        <w:rPr>
          <w:rFonts w:ascii="Arial" w:hAnsi="Arial"/>
          <w:color w:val="000000"/>
          <w:sz w:val="24"/>
          <w:lang w:val="sl-SI"/>
        </w:rPr>
        <w:t xml:space="preserve">vabilo, zahvalo, opravičilo, </w:t>
      </w:r>
      <w:r w:rsidR="0091227A">
        <w:rPr>
          <w:rFonts w:ascii="Arial" w:hAnsi="Arial"/>
          <w:color w:val="000000"/>
          <w:sz w:val="24"/>
          <w:lang w:val="sl-SI"/>
        </w:rPr>
        <w:t>življenjepis, zapisnik, obvestilo, besedilo ekonomske ali politične propagande</w:t>
      </w:r>
      <w:r w:rsidR="00867344">
        <w:rPr>
          <w:rFonts w:ascii="Arial" w:hAnsi="Arial"/>
          <w:color w:val="000000"/>
          <w:sz w:val="24"/>
          <w:lang w:val="sl-SI"/>
        </w:rPr>
        <w:t>.</w:t>
      </w:r>
      <w:r>
        <w:rPr>
          <w:rFonts w:ascii="Arial" w:hAnsi="Arial"/>
          <w:color w:val="000000"/>
          <w:sz w:val="24"/>
          <w:lang w:val="sl-SI"/>
        </w:rPr>
        <w:t xml:space="preserve"> </w:t>
      </w:r>
    </w:p>
    <w:p w:rsidR="00867344" w:rsidRDefault="00867344" w:rsidP="00A47349">
      <w:pPr>
        <w:rPr>
          <w:rFonts w:ascii="Arial" w:hAnsi="Arial"/>
          <w:color w:val="000000"/>
          <w:sz w:val="24"/>
          <w:lang w:val="sl-SI"/>
        </w:rPr>
      </w:pPr>
    </w:p>
    <w:p w:rsidR="00A47349" w:rsidRDefault="00A47349" w:rsidP="00A47349">
      <w:pPr>
        <w:rPr>
          <w:rFonts w:ascii="Arial" w:hAnsi="Arial"/>
          <w:color w:val="000000"/>
          <w:sz w:val="24"/>
          <w:lang w:val="sl-SI"/>
        </w:rPr>
      </w:pPr>
      <w:r w:rsidRPr="0091227A">
        <w:rPr>
          <w:rFonts w:ascii="Arial" w:hAnsi="Arial"/>
          <w:b/>
          <w:i/>
          <w:color w:val="000000"/>
          <w:sz w:val="24"/>
          <w:lang w:val="sl-SI"/>
        </w:rPr>
        <w:t>Tvori besedilo</w:t>
      </w:r>
      <w:r>
        <w:rPr>
          <w:rFonts w:ascii="Arial" w:hAnsi="Arial"/>
          <w:i/>
          <w:color w:val="000000"/>
          <w:sz w:val="24"/>
          <w:lang w:val="sl-SI"/>
        </w:rPr>
        <w:t xml:space="preserve">:  </w:t>
      </w:r>
      <w:r>
        <w:rPr>
          <w:rFonts w:ascii="Arial" w:hAnsi="Arial"/>
          <w:color w:val="000000"/>
          <w:sz w:val="24"/>
          <w:lang w:val="sl-SI"/>
        </w:rPr>
        <w:t>uradn</w:t>
      </w:r>
      <w:r w:rsidR="00867344">
        <w:rPr>
          <w:rFonts w:ascii="Arial" w:hAnsi="Arial"/>
          <w:color w:val="000000"/>
          <w:sz w:val="24"/>
          <w:lang w:val="sl-SI"/>
        </w:rPr>
        <w:t xml:space="preserve">e dopise </w:t>
      </w:r>
      <w:r w:rsidR="00867344">
        <w:rPr>
          <w:rFonts w:ascii="Arial" w:hAnsi="Arial" w:cs="Arial"/>
          <w:color w:val="000000"/>
          <w:sz w:val="24"/>
          <w:lang w:val="sl-SI"/>
        </w:rPr>
        <w:t>─</w:t>
      </w:r>
      <w:r w:rsidR="00867344">
        <w:rPr>
          <w:rFonts w:ascii="Arial" w:hAnsi="Arial"/>
          <w:color w:val="000000"/>
          <w:sz w:val="24"/>
          <w:lang w:val="sl-SI"/>
        </w:rPr>
        <w:t xml:space="preserve"> zahvalo, opravičilo, </w:t>
      </w:r>
      <w:r>
        <w:rPr>
          <w:rFonts w:ascii="Arial" w:hAnsi="Arial"/>
          <w:color w:val="000000"/>
          <w:sz w:val="24"/>
          <w:lang w:val="sl-SI"/>
        </w:rPr>
        <w:t xml:space="preserve">vabilo, prošnjo, </w:t>
      </w:r>
      <w:r w:rsidR="0005744A">
        <w:rPr>
          <w:rFonts w:ascii="Arial" w:hAnsi="Arial"/>
          <w:color w:val="000000"/>
          <w:sz w:val="24"/>
          <w:lang w:val="sl-SI"/>
        </w:rPr>
        <w:t xml:space="preserve">prijavo, pritožbo, </w:t>
      </w:r>
      <w:r w:rsidR="00867344">
        <w:rPr>
          <w:rFonts w:ascii="Arial" w:hAnsi="Arial"/>
          <w:color w:val="000000"/>
          <w:sz w:val="24"/>
          <w:lang w:val="sl-SI"/>
        </w:rPr>
        <w:t xml:space="preserve">novico, poročilo, komentar, javno </w:t>
      </w:r>
      <w:r>
        <w:rPr>
          <w:rFonts w:ascii="Arial" w:hAnsi="Arial"/>
          <w:color w:val="000000"/>
          <w:sz w:val="24"/>
          <w:lang w:val="sl-SI"/>
        </w:rPr>
        <w:t xml:space="preserve">obvestilo, predstavitev osebe, </w:t>
      </w:r>
      <w:r w:rsidR="00867344">
        <w:rPr>
          <w:rFonts w:ascii="Arial" w:hAnsi="Arial"/>
          <w:color w:val="000000"/>
          <w:sz w:val="24"/>
          <w:lang w:val="sl-SI"/>
        </w:rPr>
        <w:t xml:space="preserve">intervju, predstavitev </w:t>
      </w:r>
      <w:r>
        <w:rPr>
          <w:rFonts w:ascii="Arial" w:hAnsi="Arial"/>
          <w:color w:val="000000"/>
          <w:sz w:val="24"/>
          <w:lang w:val="sl-SI"/>
        </w:rPr>
        <w:t xml:space="preserve">predmeta, </w:t>
      </w:r>
      <w:r w:rsidR="00867344">
        <w:rPr>
          <w:rFonts w:ascii="Arial" w:hAnsi="Arial"/>
          <w:color w:val="000000"/>
          <w:sz w:val="24"/>
          <w:lang w:val="sl-SI"/>
        </w:rPr>
        <w:t>predstavitev</w:t>
      </w:r>
      <w:r w:rsidR="009A6D08">
        <w:rPr>
          <w:rFonts w:ascii="Arial" w:hAnsi="Arial"/>
          <w:color w:val="000000"/>
          <w:sz w:val="24"/>
          <w:lang w:val="sl-SI"/>
        </w:rPr>
        <w:t xml:space="preserve"> postopka</w:t>
      </w:r>
      <w:r w:rsidR="00867344">
        <w:rPr>
          <w:rFonts w:ascii="Arial" w:hAnsi="Arial"/>
          <w:color w:val="000000"/>
          <w:sz w:val="24"/>
          <w:lang w:val="sl-SI"/>
        </w:rPr>
        <w:t>.</w:t>
      </w:r>
    </w:p>
    <w:p w:rsidR="00A47349" w:rsidRDefault="00A47349" w:rsidP="00A47349">
      <w:pPr>
        <w:rPr>
          <w:rFonts w:ascii="Arial" w:hAnsi="Arial"/>
          <w:color w:val="000000"/>
          <w:sz w:val="24"/>
          <w:lang w:val="sl-SI"/>
        </w:rPr>
      </w:pPr>
    </w:p>
    <w:p w:rsidR="00A47349" w:rsidRDefault="00A47349" w:rsidP="00A47349">
      <w:pPr>
        <w:rPr>
          <w:rFonts w:ascii="Arial" w:hAnsi="Arial"/>
          <w:color w:val="000000"/>
          <w:sz w:val="24"/>
          <w:lang w:val="sl-SI"/>
        </w:rPr>
      </w:pPr>
      <w:r>
        <w:rPr>
          <w:rFonts w:ascii="Arial" w:hAnsi="Arial"/>
          <w:b/>
          <w:color w:val="000000"/>
          <w:sz w:val="24"/>
          <w:lang w:val="sl-SI"/>
        </w:rPr>
        <w:t xml:space="preserve">LITERATURA: </w:t>
      </w:r>
      <w:r w:rsidR="00A57D58" w:rsidRPr="00A57D58">
        <w:rPr>
          <w:rFonts w:ascii="Arial" w:hAnsi="Arial"/>
          <w:color w:val="000000"/>
          <w:sz w:val="24"/>
          <w:lang w:val="sl-SI"/>
        </w:rPr>
        <w:t>Barve jezika</w:t>
      </w:r>
      <w:r w:rsidRPr="00A57D58">
        <w:rPr>
          <w:rFonts w:ascii="Arial" w:hAnsi="Arial"/>
          <w:color w:val="000000"/>
          <w:sz w:val="24"/>
          <w:lang w:val="sl-SI"/>
        </w:rPr>
        <w:t xml:space="preserve"> 1</w:t>
      </w:r>
      <w:r w:rsidR="00867344" w:rsidRPr="00A57D58">
        <w:rPr>
          <w:rFonts w:ascii="Arial" w:hAnsi="Arial" w:cs="Arial"/>
          <w:color w:val="000000"/>
          <w:sz w:val="24"/>
          <w:lang w:val="sl-SI"/>
        </w:rPr>
        <w:t>─</w:t>
      </w:r>
      <w:r w:rsidRPr="00A57D58">
        <w:rPr>
          <w:rFonts w:ascii="Arial" w:hAnsi="Arial"/>
          <w:color w:val="000000"/>
          <w:sz w:val="24"/>
          <w:lang w:val="sl-SI"/>
        </w:rPr>
        <w:t>4,</w:t>
      </w:r>
      <w:r>
        <w:rPr>
          <w:rFonts w:ascii="Arial" w:hAnsi="Arial"/>
          <w:color w:val="000000"/>
          <w:sz w:val="24"/>
          <w:lang w:val="sl-SI"/>
        </w:rPr>
        <w:t xml:space="preserve"> </w:t>
      </w:r>
      <w:r w:rsidR="00411854">
        <w:rPr>
          <w:rFonts w:ascii="Arial" w:hAnsi="Arial"/>
          <w:color w:val="000000"/>
          <w:sz w:val="24"/>
          <w:lang w:val="sl-SI"/>
        </w:rPr>
        <w:t>Svet književnosti</w:t>
      </w:r>
      <w:r>
        <w:rPr>
          <w:rFonts w:ascii="Arial" w:hAnsi="Arial"/>
          <w:color w:val="000000"/>
          <w:sz w:val="24"/>
          <w:lang w:val="sl-SI"/>
        </w:rPr>
        <w:t xml:space="preserve"> 1</w:t>
      </w:r>
      <w:r w:rsidR="00867344">
        <w:rPr>
          <w:rFonts w:ascii="Arial" w:hAnsi="Arial" w:cs="Arial"/>
          <w:color w:val="000000"/>
          <w:sz w:val="24"/>
          <w:lang w:val="sl-SI"/>
        </w:rPr>
        <w:t>─</w:t>
      </w:r>
      <w:r>
        <w:rPr>
          <w:rFonts w:ascii="Arial" w:hAnsi="Arial"/>
          <w:color w:val="000000"/>
          <w:sz w:val="24"/>
          <w:lang w:val="sl-SI"/>
        </w:rPr>
        <w:t xml:space="preserve">4, </w:t>
      </w:r>
      <w:r w:rsidR="0005744A">
        <w:rPr>
          <w:rFonts w:ascii="Arial" w:hAnsi="Arial"/>
          <w:color w:val="000000"/>
          <w:sz w:val="24"/>
          <w:lang w:val="sl-SI"/>
        </w:rPr>
        <w:t>Besede 1</w:t>
      </w:r>
      <w:r w:rsidR="00867344">
        <w:rPr>
          <w:rFonts w:ascii="Arial" w:hAnsi="Arial" w:cs="Arial"/>
          <w:color w:val="000000"/>
          <w:sz w:val="24"/>
          <w:lang w:val="sl-SI"/>
        </w:rPr>
        <w:t>─</w:t>
      </w:r>
      <w:r w:rsidR="0005744A">
        <w:rPr>
          <w:rFonts w:ascii="Arial" w:hAnsi="Arial"/>
          <w:color w:val="000000"/>
          <w:sz w:val="24"/>
          <w:lang w:val="sl-SI"/>
        </w:rPr>
        <w:t>5, Mlada obzorja 1</w:t>
      </w:r>
      <w:r w:rsidR="00867344">
        <w:rPr>
          <w:rFonts w:ascii="Arial" w:hAnsi="Arial" w:cs="Arial"/>
          <w:color w:val="000000"/>
          <w:sz w:val="24"/>
          <w:lang w:val="sl-SI"/>
        </w:rPr>
        <w:t>─</w:t>
      </w:r>
      <w:r w:rsidR="0005744A">
        <w:rPr>
          <w:rFonts w:ascii="Arial" w:hAnsi="Arial"/>
          <w:color w:val="000000"/>
          <w:sz w:val="24"/>
          <w:lang w:val="sl-SI"/>
        </w:rPr>
        <w:t xml:space="preserve">5, </w:t>
      </w:r>
      <w:r>
        <w:rPr>
          <w:rFonts w:ascii="Arial" w:hAnsi="Arial"/>
          <w:color w:val="000000"/>
          <w:sz w:val="24"/>
          <w:lang w:val="sl-SI"/>
        </w:rPr>
        <w:t>Književnost na poklicni maturi, lastni zapiski ...</w:t>
      </w:r>
    </w:p>
    <w:p w:rsidR="00723572" w:rsidRDefault="00723572"/>
    <w:bookmarkEnd w:id="0"/>
    <w:p w:rsidR="004C4C82" w:rsidRDefault="004C4C82"/>
    <w:sectPr w:rsidR="004C4C82" w:rsidSect="001D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4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72AB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068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1C6E3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CE38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A826E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1E17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3760D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92D59B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EA1E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9A419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94669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952031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5285FD4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F84C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D87E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9577F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AB3A4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271F7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C12D9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"/>
  </w:num>
  <w:num w:numId="5">
    <w:abstractNumId w:val="2"/>
  </w:num>
  <w:num w:numId="6">
    <w:abstractNumId w:val="18"/>
  </w:num>
  <w:num w:numId="7">
    <w:abstractNumId w:val="16"/>
  </w:num>
  <w:num w:numId="8">
    <w:abstractNumId w:val="9"/>
  </w:num>
  <w:num w:numId="9">
    <w:abstractNumId w:val="19"/>
  </w:num>
  <w:num w:numId="10">
    <w:abstractNumId w:val="5"/>
  </w:num>
  <w:num w:numId="11">
    <w:abstractNumId w:val="6"/>
  </w:num>
  <w:num w:numId="12">
    <w:abstractNumId w:val="17"/>
  </w:num>
  <w:num w:numId="13">
    <w:abstractNumId w:val="10"/>
  </w:num>
  <w:num w:numId="14">
    <w:abstractNumId w:val="8"/>
  </w:num>
  <w:num w:numId="15">
    <w:abstractNumId w:val="4"/>
  </w:num>
  <w:num w:numId="16">
    <w:abstractNumId w:val="11"/>
  </w:num>
  <w:num w:numId="17">
    <w:abstractNumId w:val="13"/>
  </w:num>
  <w:num w:numId="18">
    <w:abstractNumId w:val="7"/>
  </w:num>
  <w:num w:numId="19">
    <w:abstractNumId w:val="12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49"/>
    <w:rsid w:val="0005744A"/>
    <w:rsid w:val="00066961"/>
    <w:rsid w:val="000A4D59"/>
    <w:rsid w:val="000D2D12"/>
    <w:rsid w:val="00164AEF"/>
    <w:rsid w:val="001D175E"/>
    <w:rsid w:val="002118EA"/>
    <w:rsid w:val="0024726A"/>
    <w:rsid w:val="002C408F"/>
    <w:rsid w:val="00411854"/>
    <w:rsid w:val="004A12F4"/>
    <w:rsid w:val="004A7844"/>
    <w:rsid w:val="004C4C82"/>
    <w:rsid w:val="005D5B40"/>
    <w:rsid w:val="005F309D"/>
    <w:rsid w:val="00617406"/>
    <w:rsid w:val="006740A3"/>
    <w:rsid w:val="006B708F"/>
    <w:rsid w:val="00723572"/>
    <w:rsid w:val="0075566D"/>
    <w:rsid w:val="00772723"/>
    <w:rsid w:val="00867344"/>
    <w:rsid w:val="008C1B6F"/>
    <w:rsid w:val="008D1557"/>
    <w:rsid w:val="0091227A"/>
    <w:rsid w:val="009214E6"/>
    <w:rsid w:val="009A6D08"/>
    <w:rsid w:val="009C70CC"/>
    <w:rsid w:val="00A47349"/>
    <w:rsid w:val="00A57D58"/>
    <w:rsid w:val="00AA09CE"/>
    <w:rsid w:val="00B1571F"/>
    <w:rsid w:val="00B35737"/>
    <w:rsid w:val="00B8087A"/>
    <w:rsid w:val="00C039F0"/>
    <w:rsid w:val="00C466D6"/>
    <w:rsid w:val="00D4489E"/>
    <w:rsid w:val="00D86F68"/>
    <w:rsid w:val="00DD78BE"/>
    <w:rsid w:val="00E436A7"/>
    <w:rsid w:val="00EE7A0E"/>
    <w:rsid w:val="00F1198D"/>
    <w:rsid w:val="00F43E7F"/>
    <w:rsid w:val="00F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27E8C-1F70-4016-9FFC-C28C5A6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A47349"/>
    <w:pPr>
      <w:keepNext/>
      <w:ind w:left="426"/>
      <w:outlineLvl w:val="0"/>
    </w:pPr>
    <w:rPr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47349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A47349"/>
    <w:pPr>
      <w:ind w:left="284"/>
    </w:pPr>
    <w:rPr>
      <w:rFonts w:ascii="Arial" w:hAnsi="Arial"/>
      <w:sz w:val="24"/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47349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A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</dc:creator>
  <cp:keywords/>
  <dc:description/>
  <cp:lastModifiedBy>Breda Tekavec</cp:lastModifiedBy>
  <cp:revision>4</cp:revision>
  <cp:lastPrinted>2011-12-21T11:17:00Z</cp:lastPrinted>
  <dcterms:created xsi:type="dcterms:W3CDTF">2024-03-02T16:23:00Z</dcterms:created>
  <dcterms:modified xsi:type="dcterms:W3CDTF">2024-03-02T16:44:00Z</dcterms:modified>
</cp:coreProperties>
</file>